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0E67" w14:textId="77777777" w:rsidR="002E5218" w:rsidRDefault="00CB379E">
      <w:r w:rsidRPr="00CB379E">
        <w:drawing>
          <wp:inline distT="0" distB="0" distL="0" distR="0" wp14:anchorId="1B0E9D4D" wp14:editId="1AB562C6">
            <wp:extent cx="5400040" cy="4474210"/>
            <wp:effectExtent l="0" t="0" r="0" b="2540"/>
            <wp:docPr id="21304324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324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E"/>
    <w:rsid w:val="002E5218"/>
    <w:rsid w:val="005212E1"/>
    <w:rsid w:val="00C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1910"/>
  <w15:chartTrackingRefBased/>
  <w15:docId w15:val="{19F80060-70A2-4909-9F0F-7ECF0224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7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7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7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7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7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7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7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7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プール 河北町民</dc:creator>
  <cp:keywords/>
  <dc:description/>
  <cp:lastModifiedBy>プール 河北町民</cp:lastModifiedBy>
  <cp:revision>1</cp:revision>
  <dcterms:created xsi:type="dcterms:W3CDTF">2025-04-16T02:18:00Z</dcterms:created>
  <dcterms:modified xsi:type="dcterms:W3CDTF">2025-04-16T02:18:00Z</dcterms:modified>
</cp:coreProperties>
</file>